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Ministère de l’Enseignement Supérieur et de la Recherche Scientifique</w:t>
      </w:r>
    </w:p>
    <w:p w:rsidR="00C441DA" w:rsidRPr="00866934" w:rsidRDefault="00DA40EC" w:rsidP="00C441DA">
      <w:pPr>
        <w:spacing w:after="0"/>
        <w:jc w:val="center"/>
        <w:rPr>
          <w:rFonts w:ascii="Trebuchet MS" w:hAnsi="Trebuchet MS" w:cstheme="majorBidi"/>
          <w:sz w:val="18"/>
          <w:szCs w:val="18"/>
          <w:lang w:bidi="ar-DZ"/>
        </w:rPr>
      </w:pPr>
      <w:r>
        <w:rPr>
          <w:rFonts w:ascii="Trebuchet MS" w:hAnsi="Trebuchet MS" w:cstheme="majorBid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-1159510</wp:posOffset>
                </wp:positionV>
                <wp:extent cx="0" cy="4015740"/>
                <wp:effectExtent l="8255" t="9525" r="10795" b="133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2.2pt;margin-top:-91.3pt;width:0;height:31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" strokecolor="#dbe5f1 [660]"/>
            </w:pict>
          </mc:Fallback>
        </mc:AlternateContent>
      </w:r>
      <w:r>
        <w:rPr>
          <w:rFonts w:ascii="Trebuchet MS" w:hAnsi="Trebuchet MS" w:cstheme="majorBid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-1159510</wp:posOffset>
                </wp:positionV>
                <wp:extent cx="0" cy="4015740"/>
                <wp:effectExtent l="10160" t="9525" r="8890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28.05pt;margin-top:-91.3pt;width:0;height:31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" strokecolor="#f2dbdb [661]"/>
            </w:pict>
          </mc:Fallback>
        </mc:AlternateContent>
      </w:r>
      <w:r>
        <w:rPr>
          <w:rFonts w:ascii="Trebuchet MS" w:hAnsi="Trebuchet MS" w:cstheme="majorBid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-418465</wp:posOffset>
                </wp:positionV>
                <wp:extent cx="0" cy="10219055"/>
                <wp:effectExtent l="13970" t="7620" r="508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83.75pt;margin-top:-32.95pt;width:0;height:80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pwNgIAAHY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" strokecolor="#8db3e2 [1311]"/>
            </w:pict>
          </mc:Fallback>
        </mc:AlternateContent>
      </w:r>
      <w:r>
        <w:rPr>
          <w:rFonts w:ascii="Trebuchet MS" w:hAnsi="Trebuchet MS" w:cstheme="majorBid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-418465</wp:posOffset>
                </wp:positionV>
                <wp:extent cx="0" cy="10219055"/>
                <wp:effectExtent l="6350" t="7620" r="12700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7.9pt;margin-top:-32.95pt;width:0;height:80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" strokecolor="#f2dbdb [661]"/>
            </w:pict>
          </mc:Fallback>
        </mc:AlternateContent>
      </w:r>
      <w:r w:rsidR="00C441DA" w:rsidRPr="00866934">
        <w:rPr>
          <w:rFonts w:ascii="Trebuchet MS" w:hAnsi="Trebuchet MS" w:cstheme="majorBidi"/>
          <w:sz w:val="18"/>
          <w:szCs w:val="18"/>
          <w:lang w:bidi="ar-DZ"/>
        </w:rPr>
        <w:t>République Algérienne Démocratique et Populaire</w:t>
      </w:r>
    </w:p>
    <w:p w:rsidR="00C441DA" w:rsidRPr="00FD6FA9" w:rsidRDefault="00C441DA" w:rsidP="00C441DA">
      <w:pPr>
        <w:keepNext/>
        <w:keepLines/>
        <w:spacing w:after="0"/>
        <w:jc w:val="center"/>
        <w:outlineLvl w:val="0"/>
        <w:rPr>
          <w:rFonts w:ascii="Trebuchet MS" w:hAnsi="Trebuchet MS" w:cstheme="majorBidi"/>
          <w:sz w:val="18"/>
          <w:szCs w:val="18"/>
          <w:rtl/>
          <w:lang w:bidi="ar-DZ"/>
        </w:rPr>
      </w:pPr>
      <w:proofErr w:type="gramStart"/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>وزارة</w:t>
      </w:r>
      <w:proofErr w:type="gramEnd"/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 xml:space="preserve"> التعليــم العالــي و البحــث العلمــي</w:t>
      </w:r>
    </w:p>
    <w:p w:rsidR="00C441DA" w:rsidRPr="00866934" w:rsidRDefault="00C441DA" w:rsidP="00C441DA">
      <w:pPr>
        <w:spacing w:after="0"/>
        <w:jc w:val="center"/>
        <w:rPr>
          <w:rFonts w:ascii="Trebuchet MS" w:hAnsi="Trebuchet MS" w:cstheme="majorBidi"/>
          <w:sz w:val="18"/>
          <w:szCs w:val="18"/>
          <w:lang w:bidi="ar-DZ"/>
        </w:rPr>
      </w:pPr>
      <w:r w:rsidRPr="00866934">
        <w:rPr>
          <w:rFonts w:ascii="Trebuchet MS" w:hAnsi="Trebuchet MS" w:cstheme="majorBidi"/>
          <w:sz w:val="18"/>
          <w:szCs w:val="18"/>
          <w:lang w:bidi="ar-DZ"/>
        </w:rPr>
        <w:t>Ministère de l’Enseignement Supérieur  et de la Recherche Scientifique</w:t>
      </w:r>
    </w:p>
    <w:p w:rsidR="00C441DA" w:rsidRPr="00866934" w:rsidRDefault="00C441DA" w:rsidP="00C441DA">
      <w:pPr>
        <w:keepNext/>
        <w:keepLines/>
        <w:jc w:val="center"/>
        <w:outlineLvl w:val="0"/>
        <w:rPr>
          <w:rFonts w:ascii="Trebuchet MS" w:hAnsi="Trebuchet MS" w:cstheme="majorBidi"/>
          <w:sz w:val="18"/>
          <w:szCs w:val="18"/>
          <w:lang w:bidi="ar-DZ"/>
        </w:rPr>
      </w:pPr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 xml:space="preserve">والتطويــر </w:t>
      </w:r>
      <w:proofErr w:type="gramStart"/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>التكنولوجــيا</w:t>
      </w:r>
      <w:proofErr w:type="gramEnd"/>
      <w:r w:rsidR="005E7477">
        <w:rPr>
          <w:rFonts w:ascii="Trebuchet MS" w:hAnsi="Trebuchet MS" w:cstheme="majorBidi"/>
          <w:sz w:val="18"/>
          <w:szCs w:val="18"/>
          <w:lang w:bidi="ar-DZ"/>
        </w:rPr>
        <w:t xml:space="preserve"> </w:t>
      </w:r>
      <w:r w:rsidRPr="00FD6FA9">
        <w:rPr>
          <w:rFonts w:ascii="Trebuchet MS" w:hAnsi="Trebuchet MS" w:cstheme="majorBidi"/>
          <w:sz w:val="18"/>
          <w:szCs w:val="18"/>
          <w:rtl/>
          <w:lang w:bidi="ar-DZ"/>
        </w:rPr>
        <w:t>لمديريـة العامـة للبحـث العلمـي</w:t>
      </w:r>
    </w:p>
    <w:p w:rsidR="00C441DA" w:rsidRPr="00FD6FA9" w:rsidRDefault="00C441DA" w:rsidP="00087031">
      <w:pPr>
        <w:spacing w:after="0"/>
        <w:jc w:val="center"/>
        <w:rPr>
          <w:rFonts w:ascii="Trebuchet MS" w:hAnsi="Trebuchet MS" w:cstheme="majorBidi"/>
          <w:sz w:val="18"/>
          <w:szCs w:val="18"/>
        </w:rPr>
      </w:pPr>
      <w:r w:rsidRPr="00FD6FA9">
        <w:rPr>
          <w:rFonts w:ascii="Trebuchet MS" w:hAnsi="Trebuchet MS" w:cstheme="majorBidi"/>
          <w:sz w:val="18"/>
          <w:szCs w:val="18"/>
        </w:rPr>
        <w:t xml:space="preserve">Université </w:t>
      </w:r>
      <w:r>
        <w:rPr>
          <w:rFonts w:ascii="Trebuchet MS" w:hAnsi="Trebuchet MS" w:cstheme="majorBidi"/>
          <w:sz w:val="18"/>
          <w:szCs w:val="18"/>
        </w:rPr>
        <w:t xml:space="preserve">Ibn </w:t>
      </w:r>
      <w:proofErr w:type="spellStart"/>
      <w:r>
        <w:rPr>
          <w:rFonts w:ascii="Trebuchet MS" w:hAnsi="Trebuchet MS" w:cstheme="majorBidi"/>
          <w:sz w:val="18"/>
          <w:szCs w:val="18"/>
        </w:rPr>
        <w:t>Khaldoun</w:t>
      </w:r>
      <w:proofErr w:type="spellEnd"/>
      <w:r>
        <w:rPr>
          <w:rFonts w:ascii="Trebuchet MS" w:hAnsi="Trebuchet MS" w:cstheme="majorBidi"/>
          <w:sz w:val="18"/>
          <w:szCs w:val="18"/>
        </w:rPr>
        <w:t xml:space="preserve"> de Tiaret</w:t>
      </w:r>
    </w:p>
    <w:p w:rsidR="00C441DA" w:rsidRDefault="00C441DA" w:rsidP="00087031">
      <w:pPr>
        <w:spacing w:after="0"/>
        <w:jc w:val="center"/>
        <w:rPr>
          <w:rFonts w:ascii="Trebuchet MS" w:hAnsi="Trebuchet MS"/>
          <w:sz w:val="18"/>
          <w:szCs w:val="18"/>
        </w:rPr>
      </w:pPr>
      <w:r w:rsidRPr="00DF2E38">
        <w:rPr>
          <w:rFonts w:ascii="Trebuchet MS" w:hAnsi="Trebuchet MS"/>
          <w:sz w:val="18"/>
          <w:szCs w:val="18"/>
          <w:rtl/>
        </w:rPr>
        <w:t>جامعة ابن خلدون تيارت</w:t>
      </w:r>
    </w:p>
    <w:p w:rsidR="00036E90" w:rsidRDefault="00036E90" w:rsidP="00087031">
      <w:pPr>
        <w:spacing w:after="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Faculté des sciences de la nature et de la vie</w:t>
      </w:r>
    </w:p>
    <w:p w:rsidR="00036E90" w:rsidRDefault="00036E90" w:rsidP="00087031">
      <w:pPr>
        <w:spacing w:after="0"/>
        <w:jc w:val="center"/>
        <w:rPr>
          <w:rFonts w:ascii="Trebuchet MS" w:hAnsi="Trebuchet MS"/>
          <w:sz w:val="18"/>
          <w:szCs w:val="18"/>
          <w:lang w:bidi="ar-DZ"/>
        </w:rPr>
      </w:pPr>
      <w:proofErr w:type="gramStart"/>
      <w:r>
        <w:rPr>
          <w:rFonts w:ascii="Trebuchet MS" w:hAnsi="Trebuchet MS" w:hint="cs"/>
          <w:sz w:val="18"/>
          <w:szCs w:val="18"/>
          <w:rtl/>
          <w:lang w:bidi="ar-DZ"/>
        </w:rPr>
        <w:t>كلية</w:t>
      </w:r>
      <w:proofErr w:type="gramEnd"/>
      <w:r>
        <w:rPr>
          <w:rFonts w:ascii="Trebuchet MS" w:hAnsi="Trebuchet MS" w:hint="cs"/>
          <w:sz w:val="18"/>
          <w:szCs w:val="18"/>
          <w:rtl/>
          <w:lang w:bidi="ar-DZ"/>
        </w:rPr>
        <w:t xml:space="preserve"> العلوم الطبيعة و الحياة</w:t>
      </w:r>
    </w:p>
    <w:p w:rsidR="00036E90" w:rsidRPr="00FD6FA9" w:rsidRDefault="00036E90" w:rsidP="00C441DA">
      <w:pPr>
        <w:jc w:val="center"/>
        <w:rPr>
          <w:rFonts w:ascii="Trebuchet MS" w:hAnsi="Trebuchet MS" w:cstheme="majorBidi"/>
          <w:sz w:val="18"/>
          <w:szCs w:val="18"/>
        </w:rPr>
      </w:pPr>
      <w:r>
        <w:rPr>
          <w:noProof/>
          <w:lang w:eastAsia="fr-FR"/>
        </w:rPr>
        <w:drawing>
          <wp:anchor distT="36576" distB="36576" distL="36576" distR="36576" simplePos="0" relativeHeight="251672064" behindDoc="0" locked="0" layoutInCell="1" allowOverlap="1" wp14:anchorId="3F80C88C" wp14:editId="4A9A7F19">
            <wp:simplePos x="0" y="0"/>
            <wp:positionH relativeFrom="column">
              <wp:posOffset>2308860</wp:posOffset>
            </wp:positionH>
            <wp:positionV relativeFrom="paragraph">
              <wp:posOffset>153670</wp:posOffset>
            </wp:positionV>
            <wp:extent cx="1046480" cy="1043940"/>
            <wp:effectExtent l="0" t="0" r="1270" b="3810"/>
            <wp:wrapNone/>
            <wp:docPr id="10" name="Image 10" descr="zh wali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 walid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1DA" w:rsidRPr="00AB4DDB" w:rsidRDefault="00C441DA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395452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E01994" wp14:editId="29422260">
                <wp:simplePos x="0" y="0"/>
                <wp:positionH relativeFrom="column">
                  <wp:posOffset>2211705</wp:posOffset>
                </wp:positionH>
                <wp:positionV relativeFrom="paragraph">
                  <wp:posOffset>125095</wp:posOffset>
                </wp:positionV>
                <wp:extent cx="1322070" cy="59753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0EC" w:rsidRDefault="00DA40EC" w:rsidP="00DA40EC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1"/>
                                <w:szCs w:val="11"/>
                                <w:vertAlign w:val="superscript"/>
                              </w:rPr>
                              <w:t xml:space="preserve">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Colloque national sur les zones humides</w:t>
                            </w:r>
                          </w:p>
                          <w:p w:rsidR="00DA40EC" w:rsidRDefault="00ED0C09" w:rsidP="00ED0C09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Tiaret le 24</w:t>
                            </w:r>
                            <w:r w:rsidR="00DA40EC">
                              <w:rPr>
                                <w:sz w:val="16"/>
                                <w:szCs w:val="16"/>
                              </w:rPr>
                              <w:t xml:space="preserve"> et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DA40E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Avril</w:t>
                            </w:r>
                            <w:r w:rsidR="00DA40EC">
                              <w:rPr>
                                <w:sz w:val="16"/>
                                <w:szCs w:val="1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15pt;margin-top:9.85pt;width:104.1pt;height:47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" stroked="f" strokecolor="black [0]" insetpen="t">
                <v:shadow color="#ccc"/>
                <v:textbox inset="2.88pt,2.88pt,2.88pt,2.88pt">
                  <w:txbxContent>
                    <w:p w:rsidR="00DA40EC" w:rsidRDefault="00DA40EC" w:rsidP="00DA40EC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1"/>
                          <w:szCs w:val="11"/>
                          <w:vertAlign w:val="superscript"/>
                        </w:rPr>
                        <w:t xml:space="preserve">er </w:t>
                      </w:r>
                      <w:r>
                        <w:rPr>
                          <w:sz w:val="16"/>
                          <w:szCs w:val="16"/>
                        </w:rPr>
                        <w:t>Colloque national sur les zones humides</w:t>
                      </w:r>
                    </w:p>
                    <w:p w:rsidR="00DA40EC" w:rsidRDefault="00ED0C09" w:rsidP="00ED0C09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Tiaret le 24</w:t>
                      </w:r>
                      <w:r w:rsidR="00DA40EC">
                        <w:rPr>
                          <w:sz w:val="16"/>
                          <w:szCs w:val="16"/>
                        </w:rPr>
                        <w:t xml:space="preserve"> et 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DA40E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Avril</w:t>
                      </w:r>
                      <w:r w:rsidR="00DA40EC">
                        <w:rPr>
                          <w:sz w:val="16"/>
                          <w:szCs w:val="1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A40EC" w:rsidP="00ED0C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0EC">
        <w:rPr>
          <w:rFonts w:ascii="Times New Roman" w:hAnsi="Times New Roman"/>
          <w:b/>
          <w:bCs/>
          <w:sz w:val="28"/>
          <w:szCs w:val="28"/>
        </w:rPr>
        <w:t>1</w:t>
      </w:r>
      <w:r w:rsidRPr="00DA40EC">
        <w:rPr>
          <w:rFonts w:ascii="Times New Roman" w:hAnsi="Times New Roman"/>
          <w:b/>
          <w:bCs/>
          <w:sz w:val="28"/>
          <w:szCs w:val="28"/>
          <w:vertAlign w:val="superscript"/>
        </w:rPr>
        <w:t>er</w:t>
      </w:r>
      <w:r w:rsidRPr="00DA40EC">
        <w:rPr>
          <w:rFonts w:ascii="Times New Roman" w:hAnsi="Times New Roman"/>
          <w:b/>
          <w:bCs/>
          <w:sz w:val="28"/>
          <w:szCs w:val="28"/>
        </w:rPr>
        <w:t xml:space="preserve"> Colloque national sur les zones humides</w:t>
      </w:r>
      <w:r w:rsidR="008F769E">
        <w:rPr>
          <w:rFonts w:ascii="Times New Roman" w:hAnsi="Times New Roman"/>
          <w:b/>
          <w:bCs/>
          <w:sz w:val="28"/>
          <w:szCs w:val="28"/>
        </w:rPr>
        <w:t>, Tiaret</w:t>
      </w:r>
      <w:r>
        <w:rPr>
          <w:rFonts w:ascii="Times New Roman" w:hAnsi="Times New Roman"/>
          <w:b/>
          <w:bCs/>
          <w:sz w:val="28"/>
          <w:szCs w:val="28"/>
        </w:rPr>
        <w:t xml:space="preserve"> le </w:t>
      </w:r>
      <w:r w:rsidR="00ED0C09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et </w:t>
      </w:r>
      <w:r w:rsidR="00ED0C09">
        <w:rPr>
          <w:rFonts w:ascii="Times New Roman" w:hAnsi="Times New Roman"/>
          <w:b/>
          <w:bCs/>
          <w:sz w:val="28"/>
          <w:szCs w:val="28"/>
        </w:rPr>
        <w:t>25</w:t>
      </w:r>
      <w:r w:rsidR="00F122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0C09">
        <w:rPr>
          <w:rFonts w:ascii="Times New Roman" w:hAnsi="Times New Roman"/>
          <w:b/>
          <w:bCs/>
          <w:sz w:val="28"/>
          <w:szCs w:val="28"/>
        </w:rPr>
        <w:t>Avril</w:t>
      </w:r>
      <w:r>
        <w:rPr>
          <w:rFonts w:ascii="Times New Roman" w:hAnsi="Times New Roman"/>
          <w:b/>
          <w:bCs/>
          <w:sz w:val="28"/>
          <w:szCs w:val="28"/>
        </w:rPr>
        <w:t xml:space="preserve"> 2024</w:t>
      </w:r>
    </w:p>
    <w:p w:rsidR="00ED46EE" w:rsidRDefault="00ED46EE" w:rsidP="00ED46EE">
      <w:pPr>
        <w:jc w:val="center"/>
        <w:rPr>
          <w:rFonts w:ascii="Times New Roman" w:hAnsi="Times New Roman"/>
          <w:b/>
          <w:sz w:val="32"/>
          <w:szCs w:val="32"/>
        </w:rPr>
      </w:pPr>
      <w:r w:rsidRPr="009B43D0">
        <w:rPr>
          <w:rFonts w:ascii="Times New Roman" w:hAnsi="Times New Roman"/>
          <w:b/>
          <w:sz w:val="32"/>
          <w:szCs w:val="32"/>
          <w:highlight w:val="lightGray"/>
        </w:rPr>
        <w:t>Fic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he de partic</w:t>
      </w:r>
      <w:r>
        <w:rPr>
          <w:rFonts w:ascii="Times New Roman" w:hAnsi="Times New Roman"/>
          <w:b/>
          <w:sz w:val="32"/>
          <w:szCs w:val="32"/>
          <w:highlight w:val="lightGray"/>
        </w:rPr>
        <w:t>i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pation</w:t>
      </w:r>
    </w:p>
    <w:p w:rsidR="00D3608B" w:rsidRPr="00D3608B" w:rsidRDefault="00ED46EE" w:rsidP="00D3608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46EE">
        <w:rPr>
          <w:rFonts w:ascii="Times New Roman" w:hAnsi="Times New Roman"/>
          <w:b/>
          <w:bCs/>
          <w:sz w:val="24"/>
          <w:szCs w:val="24"/>
        </w:rPr>
        <w:t>Nom</w:t>
      </w:r>
      <w:r w:rsidR="00D3608B">
        <w:rPr>
          <w:rFonts w:ascii="Times New Roman" w:hAnsi="Times New Roman"/>
          <w:b/>
          <w:bCs/>
          <w:sz w:val="24"/>
          <w:szCs w:val="24"/>
        </w:rPr>
        <w:t xml:space="preserve"> : </w:t>
      </w:r>
      <w:r w:rsidR="00D3608B">
        <w:rPr>
          <w:rFonts w:ascii="Times New Roman" w:hAnsi="Times New Roman"/>
          <w:sz w:val="24"/>
          <w:szCs w:val="24"/>
        </w:rPr>
        <w:t>………………………………….</w:t>
      </w:r>
    </w:p>
    <w:p w:rsidR="00964137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Prénom </w:t>
      </w:r>
      <w:r w:rsidRPr="00F3761D">
        <w:rPr>
          <w:rFonts w:ascii="Times New Roman" w:hAnsi="Times New Roman"/>
          <w:sz w:val="24"/>
          <w:szCs w:val="24"/>
        </w:rPr>
        <w:t>:</w:t>
      </w:r>
      <w:r w:rsidR="00D3608B">
        <w:rPr>
          <w:rFonts w:ascii="Times New Roman" w:hAnsi="Times New Roman"/>
          <w:sz w:val="24"/>
          <w:szCs w:val="24"/>
        </w:rPr>
        <w:t>…………………………………..</w:t>
      </w:r>
    </w:p>
    <w:p w:rsidR="00ED46EE" w:rsidRDefault="00F122B2" w:rsidP="00D36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>rade:</w:t>
      </w:r>
      <w:r w:rsidR="00D3608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F122B2" w:rsidRDefault="00F122B2" w:rsidP="00F12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Fonction</w:t>
      </w:r>
      <w:r w:rsidRPr="00ED46E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530A1D" w:rsidRPr="00530A1D" w:rsidRDefault="00D3608B" w:rsidP="00D3608B">
      <w:pPr>
        <w:rPr>
          <w:rFonts w:ascii="Times New Roman" w:hAnsi="Times New Roman"/>
          <w:iCs/>
        </w:rPr>
      </w:pPr>
      <w:r w:rsidRPr="00964137">
        <w:rPr>
          <w:rFonts w:ascii="Times New Roman" w:hAnsi="Times New Roman"/>
          <w:b/>
          <w:bCs/>
          <w:sz w:val="24"/>
          <w:szCs w:val="24"/>
        </w:rPr>
        <w:t>Établissement</w:t>
      </w:r>
      <w:r w:rsidR="00530A1D" w:rsidRPr="00964137">
        <w:rPr>
          <w:rFonts w:ascii="Times New Roman" w:hAnsi="Times New Roman"/>
          <w:iCs/>
        </w:rPr>
        <w:t> :</w:t>
      </w:r>
      <w:r>
        <w:rPr>
          <w:rFonts w:ascii="Times New Roman" w:hAnsi="Times New Roman"/>
          <w:iCs/>
        </w:rPr>
        <w:t>……………………………………………………………………………………….</w:t>
      </w:r>
    </w:p>
    <w:p w:rsidR="00F122B2" w:rsidRDefault="00F122B2" w:rsidP="00F122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Adresse : </w:t>
      </w:r>
      <w:r w:rsidRPr="00F122B2">
        <w:rPr>
          <w:rFonts w:ascii="Times New Roman" w:hAnsi="Times New Roman"/>
          <w:iCs/>
        </w:rPr>
        <w:t>…………………………………………………………………..</w:t>
      </w:r>
      <w:r>
        <w:rPr>
          <w:rFonts w:ascii="Times New Roman" w:hAnsi="Times New Roman"/>
          <w:iCs/>
        </w:rPr>
        <w:t>……………………………</w:t>
      </w:r>
    </w:p>
    <w:p w:rsidR="003627AB" w:rsidRPr="00F3761D" w:rsidRDefault="00F122B2" w:rsidP="003627AB">
      <w:pPr>
        <w:rPr>
          <w:rFonts w:ascii="Times New Roman" w:hAnsi="Times New Roman"/>
          <w:sz w:val="24"/>
          <w:szCs w:val="24"/>
        </w:rPr>
      </w:pPr>
      <w:r w:rsidRPr="00F122B2">
        <w:rPr>
          <w:rFonts w:ascii="Times New Roman" w:hAnsi="Times New Roman"/>
          <w:b/>
          <w:bCs/>
          <w:sz w:val="24"/>
          <w:szCs w:val="24"/>
        </w:rPr>
        <w:t>Tel/Fax</w: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F122B2" w:rsidRDefault="00F122B2" w:rsidP="003627A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Mobile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E-mail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F122B2" w:rsidRDefault="00F122B2" w:rsidP="00DA40EC">
      <w:pPr>
        <w:rPr>
          <w:rFonts w:ascii="Times New Roman" w:hAnsi="Times New Roman"/>
          <w:b/>
          <w:bCs/>
          <w:sz w:val="24"/>
          <w:szCs w:val="24"/>
        </w:rPr>
      </w:pPr>
      <w:r w:rsidRPr="00F122B2">
        <w:rPr>
          <w:rFonts w:ascii="Times New Roman" w:hAnsi="Times New Roman"/>
          <w:b/>
          <w:bCs/>
          <w:sz w:val="24"/>
          <w:szCs w:val="24"/>
        </w:rPr>
        <w:t>Je souhaite présenter une communication</w:t>
      </w:r>
      <w:r>
        <w:rPr>
          <w:rFonts w:ascii="Times New Roman" w:hAnsi="Times New Roman"/>
          <w:b/>
          <w:bCs/>
          <w:sz w:val="24"/>
          <w:szCs w:val="24"/>
        </w:rPr>
        <w:t xml:space="preserve"> : </w:t>
      </w:r>
    </w:p>
    <w:p w:rsidR="00F122B2" w:rsidRPr="00ED46EE" w:rsidRDefault="005205FF" w:rsidP="005205F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1A908" wp14:editId="40EE6C6D">
                <wp:simplePos x="0" y="0"/>
                <wp:positionH relativeFrom="column">
                  <wp:posOffset>4601845</wp:posOffset>
                </wp:positionH>
                <wp:positionV relativeFrom="paragraph">
                  <wp:posOffset>18415</wp:posOffset>
                </wp:positionV>
                <wp:extent cx="252095" cy="179705"/>
                <wp:effectExtent l="0" t="0" r="1460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2.35pt;margin-top:1.45pt;width:19.8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" filled="f" fillcolor="black [3213]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7A8C4" wp14:editId="37225A5E">
                <wp:simplePos x="0" y="0"/>
                <wp:positionH relativeFrom="column">
                  <wp:posOffset>1111885</wp:posOffset>
                </wp:positionH>
                <wp:positionV relativeFrom="paragraph">
                  <wp:posOffset>18415</wp:posOffset>
                </wp:positionV>
                <wp:extent cx="252095" cy="179705"/>
                <wp:effectExtent l="0" t="0" r="1460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7.55pt;margin-top:1.45pt;width:19.8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oRHwIAADs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"/>
            </w:pict>
          </mc:Fallback>
        </mc:AlternateContent>
      </w:r>
      <w:r w:rsidR="00F122B2" w:rsidRPr="00C441DA">
        <w:rPr>
          <w:rFonts w:ascii="Times New Roman" w:hAnsi="Times New Roman"/>
          <w:b/>
          <w:bCs/>
          <w:sz w:val="24"/>
          <w:szCs w:val="24"/>
        </w:rPr>
        <w:t xml:space="preserve">Oral </w:t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>
        <w:rPr>
          <w:rFonts w:ascii="Times New Roman" w:hAnsi="Times New Roman"/>
          <w:b/>
          <w:bCs/>
          <w:sz w:val="24"/>
          <w:szCs w:val="24"/>
        </w:rPr>
        <w:tab/>
      </w:r>
      <w:r w:rsidR="00DA40EC" w:rsidRPr="00C441DA">
        <w:rPr>
          <w:rFonts w:ascii="Times New Roman" w:hAnsi="Times New Roman"/>
          <w:b/>
          <w:bCs/>
          <w:sz w:val="24"/>
          <w:szCs w:val="24"/>
        </w:rPr>
        <w:t>Poster</w:t>
      </w:r>
    </w:p>
    <w:p w:rsidR="00ED46EE" w:rsidRPr="00D3608B" w:rsidRDefault="00D3608B" w:rsidP="00D3608B">
      <w:pPr>
        <w:rPr>
          <w:rFonts w:ascii="Times New Roman" w:hAnsi="Times New Roman"/>
          <w:sz w:val="24"/>
          <w:szCs w:val="24"/>
        </w:rPr>
      </w:pPr>
      <w:r w:rsidRPr="00D3608B">
        <w:rPr>
          <w:rFonts w:ascii="Times New Roman" w:hAnsi="Times New Roman"/>
          <w:b/>
          <w:bCs/>
          <w:sz w:val="24"/>
          <w:szCs w:val="24"/>
        </w:rPr>
        <w:t>Thèm</w:t>
      </w:r>
      <w:r>
        <w:rPr>
          <w:rFonts w:ascii="Times New Roman" w:hAnsi="Times New Roman"/>
          <w:b/>
          <w:bCs/>
          <w:sz w:val="24"/>
          <w:szCs w:val="24"/>
        </w:rPr>
        <w:t xml:space="preserve">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64137" w:rsidRDefault="00ED46EE" w:rsidP="00D36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Intitulé de la communication: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5205FF" w:rsidRDefault="005205FF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  <w:sectPr w:rsidR="005205FF" w:rsidSect="00087031">
          <w:headerReference w:type="default" r:id="rId9"/>
          <w:footerReference w:type="default" r:id="rId10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5205FF" w:rsidRDefault="005205FF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205FF" w:rsidRPr="0099138D" w:rsidRDefault="005205FF" w:rsidP="00A22ED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9138D">
        <w:rPr>
          <w:rFonts w:ascii="Times New Roman" w:hAnsi="Times New Roman"/>
          <w:b/>
          <w:bCs/>
          <w:sz w:val="28"/>
          <w:szCs w:val="28"/>
          <w:lang w:val="en-US"/>
        </w:rPr>
        <w:t xml:space="preserve">Title: in TNR (14 </w:t>
      </w:r>
      <w:proofErr w:type="spellStart"/>
      <w:r w:rsidRPr="0099138D">
        <w:rPr>
          <w:rFonts w:ascii="Times New Roman" w:hAnsi="Times New Roman"/>
          <w:b/>
          <w:bCs/>
          <w:sz w:val="28"/>
          <w:szCs w:val="28"/>
          <w:lang w:val="en-US"/>
        </w:rPr>
        <w:t>pts</w:t>
      </w:r>
      <w:proofErr w:type="spellEnd"/>
      <w:r w:rsidRPr="0099138D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 xml:space="preserve">TNR (14 </w:t>
      </w:r>
      <w:proofErr w:type="spellStart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>pts</w:t>
      </w:r>
      <w:proofErr w:type="spellEnd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>gras</w:t>
      </w:r>
      <w:proofErr w:type="spellEnd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>et</w:t>
      </w:r>
      <w:proofErr w:type="gramEnd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22ED8" w:rsidRPr="00A22ED8">
        <w:rPr>
          <w:rFonts w:ascii="Times New Roman" w:hAnsi="Times New Roman"/>
          <w:b/>
          <w:bCs/>
          <w:sz w:val="28"/>
          <w:szCs w:val="28"/>
          <w:lang w:val="en-US"/>
        </w:rPr>
        <w:t>centré</w:t>
      </w:r>
      <w:proofErr w:type="spellEnd"/>
      <w:r w:rsidR="00A22ED8" w:rsidRPr="00A22ED8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5205FF" w:rsidRPr="0099138D" w:rsidRDefault="005205FF" w:rsidP="005205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205FF" w:rsidRPr="00ED0C09" w:rsidRDefault="005205FF" w:rsidP="00A22ED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48C">
        <w:rPr>
          <w:rFonts w:ascii="Times New Roman" w:hAnsi="Times New Roman"/>
          <w:b/>
          <w:bCs/>
          <w:sz w:val="24"/>
          <w:szCs w:val="24"/>
          <w:lang w:val="en-US"/>
        </w:rPr>
        <w:t xml:space="preserve">Author </w:t>
      </w:r>
      <w:r w:rsidRPr="0070748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</w:t>
      </w:r>
      <w:r w:rsidRPr="0070748C">
        <w:rPr>
          <w:rFonts w:ascii="Times New Roman" w:hAnsi="Times New Roman"/>
          <w:b/>
          <w:bCs/>
          <w:sz w:val="24"/>
          <w:szCs w:val="24"/>
          <w:lang w:val="en-US"/>
        </w:rPr>
        <w:t xml:space="preserve"> (Name, last name), Author</w:t>
      </w:r>
      <w:r w:rsidRPr="0070748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r w:rsidRPr="0070748C">
        <w:rPr>
          <w:rFonts w:ascii="Times New Roman" w:hAnsi="Times New Roman"/>
          <w:b/>
          <w:bCs/>
          <w:sz w:val="24"/>
          <w:szCs w:val="24"/>
          <w:lang w:val="en-US"/>
        </w:rPr>
        <w:t xml:space="preserve">, Author </w:t>
      </w:r>
      <w:proofErr w:type="gramStart"/>
      <w:r w:rsidRPr="0070748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r w:rsidRPr="0070748C">
        <w:rPr>
          <w:rFonts w:ascii="Times New Roman" w:hAnsi="Times New Roman"/>
          <w:b/>
          <w:bCs/>
          <w:sz w:val="24"/>
          <w:szCs w:val="24"/>
          <w:lang w:val="en-US"/>
        </w:rPr>
        <w:t>, ….</w:t>
      </w:r>
      <w:proofErr w:type="gramEnd"/>
      <w:r w:rsidRPr="0070748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A22ED8" w:rsidRPr="00ED0C09">
        <w:rPr>
          <w:rFonts w:ascii="Times New Roman" w:hAnsi="Times New Roman"/>
          <w:b/>
          <w:bCs/>
          <w:sz w:val="24"/>
          <w:szCs w:val="24"/>
        </w:rPr>
        <w:t xml:space="preserve">TNR (12 pts) gras et centrés </w:t>
      </w:r>
    </w:p>
    <w:p w:rsidR="005205FF" w:rsidRPr="00ED0C09" w:rsidRDefault="005205FF" w:rsidP="005205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5FF" w:rsidRPr="00ED0C09" w:rsidRDefault="005205FF" w:rsidP="00A22ED8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ED0C09"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Pr="00ED0C09">
        <w:rPr>
          <w:rFonts w:ascii="Times New Roman" w:hAnsi="Times New Roman"/>
          <w:i/>
          <w:iCs/>
          <w:sz w:val="20"/>
          <w:szCs w:val="20"/>
        </w:rPr>
        <w:t xml:space="preserve"> Affiliations of </w:t>
      </w:r>
      <w:proofErr w:type="spellStart"/>
      <w:r w:rsidRPr="00ED0C09">
        <w:rPr>
          <w:rFonts w:ascii="Times New Roman" w:hAnsi="Times New Roman"/>
          <w:i/>
          <w:iCs/>
          <w:sz w:val="20"/>
          <w:szCs w:val="20"/>
        </w:rPr>
        <w:t>author</w:t>
      </w:r>
      <w:proofErr w:type="spellEnd"/>
      <w:r w:rsidRPr="00ED0C09">
        <w:rPr>
          <w:rFonts w:ascii="Times New Roman" w:hAnsi="Times New Roman"/>
          <w:i/>
          <w:iCs/>
          <w:sz w:val="20"/>
          <w:szCs w:val="20"/>
        </w:rPr>
        <w:t xml:space="preserve"> 1, en </w:t>
      </w:r>
      <w:r w:rsidR="00A22ED8" w:rsidRPr="00ED0C09">
        <w:rPr>
          <w:rFonts w:ascii="Times New Roman" w:hAnsi="Times New Roman"/>
          <w:bCs/>
          <w:i/>
          <w:iCs/>
          <w:sz w:val="20"/>
          <w:szCs w:val="20"/>
        </w:rPr>
        <w:t>TNR (10 pts) italiques et justifié</w:t>
      </w:r>
      <w:r w:rsidR="00A22ED8" w:rsidRPr="00ED0C09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5205FF" w:rsidRPr="00ED0C09" w:rsidRDefault="005205FF" w:rsidP="00A22ED8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ED0C09">
        <w:rPr>
          <w:rFonts w:ascii="Times New Roman" w:hAnsi="Times New Roman"/>
          <w:i/>
          <w:iCs/>
          <w:sz w:val="20"/>
          <w:szCs w:val="20"/>
          <w:vertAlign w:val="superscript"/>
        </w:rPr>
        <w:t>2</w:t>
      </w:r>
      <w:r w:rsidRPr="00ED0C09">
        <w:rPr>
          <w:rFonts w:ascii="Times New Roman" w:hAnsi="Times New Roman"/>
          <w:i/>
          <w:iCs/>
          <w:sz w:val="20"/>
          <w:szCs w:val="20"/>
        </w:rPr>
        <w:t xml:space="preserve"> Affiliations of </w:t>
      </w:r>
      <w:proofErr w:type="spellStart"/>
      <w:r w:rsidRPr="00ED0C09">
        <w:rPr>
          <w:rFonts w:ascii="Times New Roman" w:hAnsi="Times New Roman"/>
          <w:i/>
          <w:iCs/>
          <w:sz w:val="20"/>
          <w:szCs w:val="20"/>
        </w:rPr>
        <w:t>author</w:t>
      </w:r>
      <w:proofErr w:type="spellEnd"/>
      <w:r w:rsidRPr="00ED0C09">
        <w:rPr>
          <w:rFonts w:ascii="Times New Roman" w:hAnsi="Times New Roman"/>
          <w:i/>
          <w:iCs/>
          <w:sz w:val="20"/>
          <w:szCs w:val="20"/>
        </w:rPr>
        <w:t xml:space="preserve"> 2, en </w:t>
      </w:r>
      <w:r w:rsidR="00A22ED8" w:rsidRPr="00ED0C09">
        <w:rPr>
          <w:rFonts w:ascii="Times New Roman" w:hAnsi="Times New Roman"/>
          <w:bCs/>
          <w:i/>
          <w:iCs/>
          <w:sz w:val="20"/>
          <w:szCs w:val="20"/>
        </w:rPr>
        <w:t>TNR (10 pts) italiques et justifié</w:t>
      </w:r>
    </w:p>
    <w:p w:rsidR="005205FF" w:rsidRPr="00ED0C09" w:rsidRDefault="005205FF" w:rsidP="00A22ED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0C09">
        <w:rPr>
          <w:rFonts w:ascii="Times New Roman" w:hAnsi="Times New Roman"/>
          <w:i/>
          <w:iCs/>
          <w:sz w:val="20"/>
          <w:szCs w:val="20"/>
          <w:vertAlign w:val="superscript"/>
        </w:rPr>
        <w:t>3</w:t>
      </w:r>
      <w:r w:rsidRPr="00ED0C09">
        <w:rPr>
          <w:rFonts w:ascii="Times New Roman" w:hAnsi="Times New Roman"/>
          <w:i/>
          <w:iCs/>
          <w:sz w:val="20"/>
          <w:szCs w:val="20"/>
        </w:rPr>
        <w:t xml:space="preserve"> Affiliations of </w:t>
      </w:r>
      <w:proofErr w:type="spellStart"/>
      <w:r w:rsidRPr="00ED0C09">
        <w:rPr>
          <w:rFonts w:ascii="Times New Roman" w:hAnsi="Times New Roman"/>
          <w:i/>
          <w:iCs/>
          <w:sz w:val="20"/>
          <w:szCs w:val="20"/>
        </w:rPr>
        <w:t>author</w:t>
      </w:r>
      <w:proofErr w:type="spellEnd"/>
      <w:r w:rsidRPr="00ED0C09">
        <w:rPr>
          <w:rFonts w:ascii="Times New Roman" w:hAnsi="Times New Roman"/>
          <w:i/>
          <w:iCs/>
          <w:sz w:val="20"/>
          <w:szCs w:val="20"/>
        </w:rPr>
        <w:t xml:space="preserve"> 3, en </w:t>
      </w:r>
      <w:r w:rsidR="00A22ED8" w:rsidRPr="00ED0C09">
        <w:rPr>
          <w:rFonts w:ascii="Times New Roman" w:hAnsi="Times New Roman"/>
          <w:bCs/>
          <w:i/>
          <w:iCs/>
          <w:sz w:val="20"/>
          <w:szCs w:val="20"/>
        </w:rPr>
        <w:t>TNR (10 pts) italiques et justifié</w:t>
      </w:r>
    </w:p>
    <w:p w:rsidR="005205FF" w:rsidRPr="00ED0C09" w:rsidRDefault="0071180B" w:rsidP="0071180B">
      <w:pPr>
        <w:tabs>
          <w:tab w:val="left" w:pos="7032"/>
        </w:tabs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ED0C09">
        <w:rPr>
          <w:rFonts w:ascii="Times New Roman" w:hAnsi="Times New Roman"/>
          <w:i/>
          <w:iCs/>
          <w:sz w:val="20"/>
          <w:szCs w:val="20"/>
        </w:rPr>
        <w:tab/>
      </w:r>
    </w:p>
    <w:p w:rsidR="005205FF" w:rsidRPr="00A22ED8" w:rsidRDefault="00A22ED8" w:rsidP="00A22ED8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Résumé</w:t>
      </w:r>
      <w:r w:rsidRPr="00A22ED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22ED8">
        <w:rPr>
          <w:rFonts w:ascii="Times New Roman" w:hAnsi="Times New Roman"/>
          <w:b/>
          <w:bCs/>
          <w:sz w:val="24"/>
          <w:szCs w:val="24"/>
          <w:lang w:val="en-US"/>
        </w:rPr>
        <w:t xml:space="preserve">TNR (12 </w:t>
      </w:r>
      <w:proofErr w:type="spellStart"/>
      <w:r w:rsidRPr="00A22ED8">
        <w:rPr>
          <w:rFonts w:ascii="Times New Roman" w:hAnsi="Times New Roman"/>
          <w:b/>
          <w:bCs/>
          <w:sz w:val="24"/>
          <w:szCs w:val="24"/>
          <w:lang w:val="en-US"/>
        </w:rPr>
        <w:t>pts</w:t>
      </w:r>
      <w:proofErr w:type="spellEnd"/>
      <w:r w:rsidRPr="00A22ED8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A22ED8">
        <w:rPr>
          <w:rFonts w:ascii="Times New Roman" w:hAnsi="Times New Roman"/>
          <w:b/>
          <w:bCs/>
          <w:sz w:val="24"/>
          <w:szCs w:val="24"/>
          <w:lang w:val="en-US"/>
        </w:rPr>
        <w:t>justifié</w:t>
      </w:r>
      <w:proofErr w:type="spell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80451C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  <w:lang w:val="en-US"/>
        </w:rPr>
      </w:pPr>
      <w:proofErr w:type="gramStart"/>
      <w:r w:rsidRPr="0080451C">
        <w:rPr>
          <w:rFonts w:asciiTheme="majorBidi" w:hAnsiTheme="majorBidi"/>
          <w:sz w:val="24"/>
          <w:szCs w:val="24"/>
          <w:lang w:val="en-US"/>
        </w:rPr>
        <w:t xml:space="preserve">Paragraph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80451C">
        <w:rPr>
          <w:rFonts w:asciiTheme="majorBidi" w:hAnsiTheme="majorBidi"/>
          <w:sz w:val="24"/>
          <w:szCs w:val="24"/>
          <w:lang w:val="en-US"/>
        </w:rPr>
        <w:t>Paragraph</w:t>
      </w:r>
      <w:proofErr w:type="spellEnd"/>
      <w:r w:rsidRPr="0080451C">
        <w:rPr>
          <w:rFonts w:asciiTheme="majorBidi" w:hAnsiTheme="majorBidi"/>
          <w:sz w:val="24"/>
          <w:szCs w:val="24"/>
          <w:lang w:val="en-US"/>
        </w:rPr>
        <w:t>.</w:t>
      </w:r>
      <w:proofErr w:type="gramEnd"/>
    </w:p>
    <w:p w:rsidR="005205FF" w:rsidRPr="007E66B2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</w:rPr>
      </w:pP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E66B2">
        <w:rPr>
          <w:rFonts w:asciiTheme="majorBidi" w:hAnsiTheme="majorBidi"/>
          <w:sz w:val="24"/>
          <w:szCs w:val="24"/>
        </w:rPr>
        <w:t>Paragraph</w:t>
      </w:r>
      <w:proofErr w:type="spellEnd"/>
      <w:r w:rsidRPr="007E66B2">
        <w:rPr>
          <w:rFonts w:asciiTheme="majorBidi" w:hAnsiTheme="majorBidi"/>
          <w:sz w:val="24"/>
          <w:szCs w:val="24"/>
        </w:rPr>
        <w:t xml:space="preserve"> </w:t>
      </w:r>
    </w:p>
    <w:p w:rsidR="005205FF" w:rsidRPr="007E66B2" w:rsidRDefault="005205FF" w:rsidP="005205FF">
      <w:pPr>
        <w:spacing w:after="120" w:line="240" w:lineRule="auto"/>
        <w:ind w:firstLine="709"/>
        <w:jc w:val="both"/>
        <w:rPr>
          <w:rFonts w:asciiTheme="majorBidi" w:hAnsiTheme="majorBidi"/>
          <w:sz w:val="24"/>
          <w:szCs w:val="24"/>
        </w:rPr>
      </w:pPr>
    </w:p>
    <w:p w:rsidR="005205FF" w:rsidRPr="00193002" w:rsidRDefault="00A22ED8" w:rsidP="008F769E">
      <w:pPr>
        <w:spacing w:after="120" w:line="360" w:lineRule="auto"/>
        <w:jc w:val="both"/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Mots </w:t>
      </w:r>
      <w:proofErr w:type="spellStart"/>
      <w:r>
        <w:rPr>
          <w:rFonts w:asciiTheme="majorBidi" w:hAnsiTheme="majorBidi"/>
          <w:b/>
          <w:bCs/>
          <w:sz w:val="24"/>
          <w:szCs w:val="24"/>
          <w:lang w:val="en-US"/>
        </w:rPr>
        <w:t>clés</w:t>
      </w:r>
      <w:proofErr w:type="spellEnd"/>
      <w:r w:rsidR="005205FF" w:rsidRPr="00193002">
        <w:rPr>
          <w:rFonts w:asciiTheme="majorBidi" w:hAnsiTheme="majorBidi"/>
          <w:b/>
          <w:bCs/>
          <w:sz w:val="24"/>
          <w:szCs w:val="24"/>
          <w:lang w:val="en-US"/>
        </w:rPr>
        <w:t xml:space="preserve">: </w:t>
      </w:r>
      <w:r w:rsidR="005205FF" w:rsidRPr="00193002">
        <w:rPr>
          <w:rFonts w:asciiTheme="majorBidi" w:hAnsiTheme="majorBidi"/>
          <w:sz w:val="24"/>
          <w:szCs w:val="24"/>
          <w:lang w:val="en-US"/>
        </w:rPr>
        <w:t xml:space="preserve">keyword </w:t>
      </w:r>
      <w:r w:rsidR="005205FF">
        <w:rPr>
          <w:rFonts w:asciiTheme="majorBidi" w:hAnsiTheme="majorBidi"/>
          <w:sz w:val="24"/>
          <w:szCs w:val="24"/>
          <w:lang w:val="en-US"/>
        </w:rPr>
        <w:t>1</w:t>
      </w:r>
      <w:r w:rsidR="005205FF" w:rsidRPr="00193002">
        <w:rPr>
          <w:rFonts w:asciiTheme="majorBidi" w:hAnsiTheme="majorBidi"/>
          <w:sz w:val="24"/>
          <w:szCs w:val="24"/>
          <w:lang w:val="en-US"/>
        </w:rPr>
        <w:t>; Keyword 2; Keyword 3; Keyword 4; Keyword 5; Keyword 6</w:t>
      </w:r>
      <w:r w:rsidR="005205FF">
        <w:rPr>
          <w:rFonts w:asciiTheme="majorBidi" w:hAnsiTheme="majorBidi"/>
          <w:sz w:val="24"/>
          <w:szCs w:val="24"/>
          <w:lang w:val="en-US"/>
        </w:rPr>
        <w:t>. (Maximum</w:t>
      </w:r>
      <w:r w:rsidR="005205FF" w:rsidRPr="00193002">
        <w:rPr>
          <w:rFonts w:asciiTheme="majorBidi" w:hAnsiTheme="majorBidi"/>
          <w:sz w:val="24"/>
          <w:szCs w:val="24"/>
          <w:lang w:val="en-US"/>
        </w:rPr>
        <w:t xml:space="preserve">: 6 </w:t>
      </w:r>
      <w:r w:rsidR="008F769E">
        <w:rPr>
          <w:rFonts w:asciiTheme="majorBidi" w:hAnsiTheme="majorBidi"/>
          <w:sz w:val="24"/>
          <w:szCs w:val="24"/>
          <w:lang w:val="en-US"/>
        </w:rPr>
        <w:t>mot</w:t>
      </w:r>
      <w:r w:rsidR="005205FF" w:rsidRPr="00193002">
        <w:rPr>
          <w:rFonts w:asciiTheme="majorBidi" w:hAnsiTheme="majorBidi"/>
          <w:sz w:val="24"/>
          <w:szCs w:val="24"/>
          <w:lang w:val="en-US"/>
        </w:rPr>
        <w:t>s</w:t>
      </w:r>
      <w:r w:rsidR="008F769E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="008F769E">
        <w:rPr>
          <w:rFonts w:asciiTheme="majorBidi" w:hAnsiTheme="majorBidi"/>
          <w:sz w:val="24"/>
          <w:szCs w:val="24"/>
          <w:lang w:val="en-US"/>
        </w:rPr>
        <w:t>clés</w:t>
      </w:r>
      <w:proofErr w:type="spellEnd"/>
      <w:r w:rsidR="005205FF" w:rsidRPr="00193002">
        <w:rPr>
          <w:rFonts w:asciiTheme="majorBidi" w:hAnsiTheme="majorBidi"/>
          <w:sz w:val="24"/>
          <w:szCs w:val="24"/>
          <w:lang w:val="en-US"/>
        </w:rPr>
        <w:t>).</w:t>
      </w:r>
    </w:p>
    <w:p w:rsidR="005205FF" w:rsidRPr="00872F97" w:rsidRDefault="005205FF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sectPr w:rsidR="005205FF" w:rsidRPr="00872F97" w:rsidSect="00A22ED8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37" w:rsidRDefault="00A80537" w:rsidP="003B2BDC">
      <w:pPr>
        <w:spacing w:after="0" w:line="240" w:lineRule="auto"/>
      </w:pPr>
      <w:r>
        <w:separator/>
      </w:r>
    </w:p>
  </w:endnote>
  <w:endnote w:type="continuationSeparator" w:id="0">
    <w:p w:rsidR="00A80537" w:rsidRDefault="00A80537" w:rsidP="003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EC" w:rsidRPr="00ED0C09" w:rsidRDefault="00D3608B" w:rsidP="00DA40E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F2337">
      <w:rPr>
        <w:rFonts w:asciiTheme="majorHAnsi" w:hAnsiTheme="majorHAnsi"/>
      </w:rPr>
      <w:t>E-mail</w:t>
    </w:r>
    <w:r w:rsidR="00137A51" w:rsidRPr="005F2337">
      <w:rPr>
        <w:rFonts w:asciiTheme="majorHAnsi" w:hAnsiTheme="majorHAnsi"/>
      </w:rPr>
      <w:t>:</w:t>
    </w:r>
    <w:r w:rsidR="00DA40EC" w:rsidRPr="00ED0C09">
      <w:rPr>
        <w:rFonts w:ascii="Times New Roman" w:eastAsia="Times New Roman" w:hAnsi="Times New Roman"/>
        <w:color w:val="000000"/>
        <w:kern w:val="28"/>
        <w:sz w:val="36"/>
        <w:szCs w:val="36"/>
        <w:lang w:eastAsia="zh-CN"/>
        <w14:cntxtAlts/>
      </w:rPr>
      <w:t xml:space="preserve"> </w:t>
    </w:r>
    <w:hyperlink r:id="rId1" w:history="1">
      <w:r w:rsidR="00DA40EC" w:rsidRPr="00ED0C09">
        <w:rPr>
          <w:rStyle w:val="Lienhypertexte"/>
          <w:rFonts w:asciiTheme="majorHAnsi" w:hAnsiTheme="majorHAnsi"/>
        </w:rPr>
        <w:t>cnzh2024@gmail.com</w:t>
      </w:r>
    </w:hyperlink>
    <w:r w:rsidR="00DA40EC" w:rsidRPr="00ED0C09">
      <w:rPr>
        <w:rFonts w:asciiTheme="majorHAnsi" w:hAnsiTheme="majorHAnsi"/>
      </w:rPr>
      <w:t xml:space="preserve"> / </w:t>
    </w:r>
    <w:hyperlink r:id="rId2" w:history="1">
      <w:r w:rsidR="00DA40EC" w:rsidRPr="00ED0C09">
        <w:rPr>
          <w:rStyle w:val="Lienhypertexte"/>
          <w:rFonts w:asciiTheme="majorHAnsi" w:hAnsiTheme="majorHAnsi"/>
        </w:rPr>
        <w:t>yamina.omar@univ-tiaret.dz</w:t>
      </w:r>
    </w:hyperlink>
    <w:r w:rsidR="00DA40EC" w:rsidRPr="00ED0C09">
      <w:rPr>
        <w:rFonts w:asciiTheme="majorHAnsi" w:hAnsiTheme="majorHAnsi"/>
      </w:rPr>
      <w:t xml:space="preserve"> </w:t>
    </w:r>
  </w:p>
  <w:p w:rsidR="00307F7A" w:rsidRPr="00DA40EC" w:rsidRDefault="00DA40EC" w:rsidP="00DA40E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A40EC">
      <w:rPr>
        <w:rFonts w:asciiTheme="majorHAnsi" w:hAnsiTheme="majorHAnsi"/>
      </w:rPr>
      <w:t> </w:t>
    </w:r>
    <w:r w:rsidR="00307F7A">
      <w:rPr>
        <w:rFonts w:asciiTheme="majorHAnsi" w:hAnsiTheme="majorHAnsi"/>
      </w:rPr>
      <w:ptab w:relativeTo="margin" w:alignment="right" w:leader="none"/>
    </w:r>
  </w:p>
  <w:p w:rsidR="003627AB" w:rsidRPr="00D3608B" w:rsidRDefault="003627AB" w:rsidP="003B2BDC">
    <w:pPr>
      <w:pStyle w:val="Pieddepage"/>
      <w:jc w:val="center"/>
      <w:rPr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FF" w:rsidRPr="00D3608B" w:rsidRDefault="005205FF" w:rsidP="003B2BDC">
    <w:pPr>
      <w:pStyle w:val="Pieddepage"/>
      <w:jc w:val="center"/>
      <w:rPr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37" w:rsidRDefault="00A80537" w:rsidP="003B2BDC">
      <w:pPr>
        <w:spacing w:after="0" w:line="240" w:lineRule="auto"/>
      </w:pPr>
      <w:r>
        <w:separator/>
      </w:r>
    </w:p>
  </w:footnote>
  <w:footnote w:type="continuationSeparator" w:id="0">
    <w:p w:rsidR="00A80537" w:rsidRDefault="00A80537" w:rsidP="003B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FF" w:rsidRPr="005205FF" w:rsidRDefault="005205FF" w:rsidP="005205FF">
    <w:pPr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FF" w:rsidRPr="005E7477" w:rsidRDefault="005205FF" w:rsidP="00ED0C09">
    <w:pPr>
      <w:jc w:val="center"/>
      <w:rPr>
        <w:rFonts w:ascii="Times New Roman" w:hAnsi="Times New Roman"/>
        <w:b/>
        <w:bCs/>
      </w:rPr>
    </w:pPr>
    <w:r w:rsidRPr="005E7477">
      <w:rPr>
        <w:rFonts w:ascii="Times New Roman" w:hAnsi="Times New Roman"/>
        <w:b/>
        <w:bCs/>
      </w:rPr>
      <w:t>1</w:t>
    </w:r>
    <w:r w:rsidRPr="005E7477">
      <w:rPr>
        <w:rFonts w:ascii="Times New Roman" w:hAnsi="Times New Roman"/>
        <w:b/>
        <w:bCs/>
        <w:vertAlign w:val="superscript"/>
      </w:rPr>
      <w:t>er</w:t>
    </w:r>
    <w:r w:rsidRPr="005E7477">
      <w:rPr>
        <w:rFonts w:ascii="Times New Roman" w:hAnsi="Times New Roman"/>
        <w:b/>
        <w:bCs/>
      </w:rPr>
      <w:t xml:space="preserve"> Colloque nationa</w:t>
    </w:r>
    <w:r w:rsidR="004A0466">
      <w:rPr>
        <w:rFonts w:ascii="Times New Roman" w:hAnsi="Times New Roman"/>
        <w:b/>
        <w:bCs/>
      </w:rPr>
      <w:t>l sur les zones humides, Tiaret</w:t>
    </w:r>
    <w:r w:rsidRPr="005E7477">
      <w:rPr>
        <w:rFonts w:ascii="Times New Roman" w:hAnsi="Times New Roman"/>
        <w:b/>
        <w:bCs/>
      </w:rPr>
      <w:t xml:space="preserve"> le </w:t>
    </w:r>
    <w:r w:rsidR="00ED0C09">
      <w:rPr>
        <w:rFonts w:ascii="Times New Roman" w:hAnsi="Times New Roman"/>
        <w:b/>
        <w:bCs/>
      </w:rPr>
      <w:t>24</w:t>
    </w:r>
    <w:r w:rsidRPr="005E7477">
      <w:rPr>
        <w:rFonts w:ascii="Times New Roman" w:hAnsi="Times New Roman"/>
        <w:b/>
        <w:bCs/>
      </w:rPr>
      <w:t xml:space="preserve"> et </w:t>
    </w:r>
    <w:r w:rsidR="00ED0C09">
      <w:rPr>
        <w:rFonts w:ascii="Times New Roman" w:hAnsi="Times New Roman"/>
        <w:b/>
        <w:bCs/>
      </w:rPr>
      <w:t>25</w:t>
    </w:r>
    <w:r w:rsidRPr="005E7477">
      <w:rPr>
        <w:rFonts w:ascii="Times New Roman" w:hAnsi="Times New Roman"/>
        <w:b/>
        <w:bCs/>
      </w:rPr>
      <w:t xml:space="preserve"> </w:t>
    </w:r>
    <w:r w:rsidR="00ED0C09">
      <w:rPr>
        <w:rFonts w:ascii="Times New Roman" w:hAnsi="Times New Roman"/>
        <w:b/>
        <w:bCs/>
      </w:rPr>
      <w:t>Avril</w:t>
    </w:r>
    <w:r w:rsidRPr="005E7477">
      <w:rPr>
        <w:rFonts w:ascii="Times New Roman" w:hAnsi="Times New Roman"/>
        <w:b/>
        <w:bCs/>
      </w:rPr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A9B"/>
    <w:multiLevelType w:val="hybridMultilevel"/>
    <w:tmpl w:val="6D52682C"/>
    <w:lvl w:ilvl="0" w:tplc="D0BE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E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3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3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06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3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2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28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0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E"/>
    <w:rsid w:val="00031B3C"/>
    <w:rsid w:val="00036E90"/>
    <w:rsid w:val="0005109E"/>
    <w:rsid w:val="00087031"/>
    <w:rsid w:val="00092D55"/>
    <w:rsid w:val="000C4749"/>
    <w:rsid w:val="000F49A9"/>
    <w:rsid w:val="00102FAE"/>
    <w:rsid w:val="00114687"/>
    <w:rsid w:val="00137A51"/>
    <w:rsid w:val="00140628"/>
    <w:rsid w:val="0015031E"/>
    <w:rsid w:val="00286E26"/>
    <w:rsid w:val="002B3117"/>
    <w:rsid w:val="00307F7A"/>
    <w:rsid w:val="00337C1E"/>
    <w:rsid w:val="003627AB"/>
    <w:rsid w:val="003862ED"/>
    <w:rsid w:val="00395452"/>
    <w:rsid w:val="003A67AB"/>
    <w:rsid w:val="003A7045"/>
    <w:rsid w:val="003B2BDC"/>
    <w:rsid w:val="00430C25"/>
    <w:rsid w:val="004A0466"/>
    <w:rsid w:val="004F1D6A"/>
    <w:rsid w:val="005205FF"/>
    <w:rsid w:val="00526AEA"/>
    <w:rsid w:val="00530A1D"/>
    <w:rsid w:val="00541BC7"/>
    <w:rsid w:val="005466EE"/>
    <w:rsid w:val="00573EBE"/>
    <w:rsid w:val="005849D3"/>
    <w:rsid w:val="005E04BA"/>
    <w:rsid w:val="005E7477"/>
    <w:rsid w:val="005F2337"/>
    <w:rsid w:val="006127F2"/>
    <w:rsid w:val="006851EA"/>
    <w:rsid w:val="0068593A"/>
    <w:rsid w:val="0069499B"/>
    <w:rsid w:val="006A7AF2"/>
    <w:rsid w:val="006B3D4F"/>
    <w:rsid w:val="0071180B"/>
    <w:rsid w:val="00786407"/>
    <w:rsid w:val="007A292F"/>
    <w:rsid w:val="007B40D9"/>
    <w:rsid w:val="007F364D"/>
    <w:rsid w:val="007F36E2"/>
    <w:rsid w:val="007F7D0E"/>
    <w:rsid w:val="00872F97"/>
    <w:rsid w:val="008C2201"/>
    <w:rsid w:val="008F769E"/>
    <w:rsid w:val="009559F0"/>
    <w:rsid w:val="00964137"/>
    <w:rsid w:val="009B43D0"/>
    <w:rsid w:val="009F723E"/>
    <w:rsid w:val="00A22ED8"/>
    <w:rsid w:val="00A30EB3"/>
    <w:rsid w:val="00A338E6"/>
    <w:rsid w:val="00A55BD5"/>
    <w:rsid w:val="00A80537"/>
    <w:rsid w:val="00AE347E"/>
    <w:rsid w:val="00B208F1"/>
    <w:rsid w:val="00BB3F8A"/>
    <w:rsid w:val="00C24023"/>
    <w:rsid w:val="00C35ABF"/>
    <w:rsid w:val="00C441DA"/>
    <w:rsid w:val="00C54AC1"/>
    <w:rsid w:val="00C55C40"/>
    <w:rsid w:val="00C61513"/>
    <w:rsid w:val="00C96BC3"/>
    <w:rsid w:val="00CC3A96"/>
    <w:rsid w:val="00D10D1C"/>
    <w:rsid w:val="00D3608B"/>
    <w:rsid w:val="00D877C6"/>
    <w:rsid w:val="00DA40EC"/>
    <w:rsid w:val="00DB1399"/>
    <w:rsid w:val="00DD667B"/>
    <w:rsid w:val="00E33AC4"/>
    <w:rsid w:val="00EB30D2"/>
    <w:rsid w:val="00ED0C09"/>
    <w:rsid w:val="00ED46EE"/>
    <w:rsid w:val="00F122B2"/>
    <w:rsid w:val="00F3761D"/>
    <w:rsid w:val="00FB1B66"/>
    <w:rsid w:val="00FC31D0"/>
    <w:rsid w:val="00FE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BDC"/>
  </w:style>
  <w:style w:type="paragraph" w:styleId="Pieddepage">
    <w:name w:val="footer"/>
    <w:basedOn w:val="Normal"/>
    <w:link w:val="Pieddepag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BDC"/>
  </w:style>
  <w:style w:type="character" w:styleId="Lienhypertexte">
    <w:name w:val="Hyperlink"/>
    <w:basedOn w:val="Policepardfaut"/>
    <w:uiPriority w:val="99"/>
    <w:unhideWhenUsed/>
    <w:rsid w:val="003B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BDC"/>
  </w:style>
  <w:style w:type="paragraph" w:styleId="Pieddepage">
    <w:name w:val="footer"/>
    <w:basedOn w:val="Normal"/>
    <w:link w:val="Pieddepag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BDC"/>
  </w:style>
  <w:style w:type="character" w:styleId="Lienhypertexte">
    <w:name w:val="Hyperlink"/>
    <w:basedOn w:val="Policepardfaut"/>
    <w:uiPriority w:val="99"/>
    <w:unhideWhenUsed/>
    <w:rsid w:val="003B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amina.omar@univ-tiaret.dz" TargetMode="External"/><Relationship Id="rId1" Type="http://schemas.openxmlformats.org/officeDocument/2006/relationships/hyperlink" Target="mailto:cnzh202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mailto:jsnv2018.bejaia@gmail.com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ProBook</cp:lastModifiedBy>
  <cp:revision>13</cp:revision>
  <cp:lastPrinted>2019-01-30T13:55:00Z</cp:lastPrinted>
  <dcterms:created xsi:type="dcterms:W3CDTF">2023-09-09T14:19:00Z</dcterms:created>
  <dcterms:modified xsi:type="dcterms:W3CDTF">2024-01-13T19:32:00Z</dcterms:modified>
</cp:coreProperties>
</file>